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00A" w:rsidRPr="0097000A" w:rsidRDefault="0097000A" w:rsidP="00F93468">
      <w:pPr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7000A">
        <w:rPr>
          <w:rFonts w:ascii="Times New Roman" w:hAnsi="Times New Roman" w:cs="Times New Roman"/>
          <w:b/>
          <w:color w:val="000000"/>
          <w:sz w:val="28"/>
          <w:szCs w:val="28"/>
        </w:rPr>
        <w:t>Отчет по взаимодействию со штабом акции «#МыВместе»</w:t>
      </w:r>
    </w:p>
    <w:p w:rsidR="0097000A" w:rsidRDefault="0097000A" w:rsidP="00F93468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000A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Забайкальского края организован и работает волонтерский штаб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97000A">
        <w:rPr>
          <w:rFonts w:ascii="Times New Roman" w:hAnsi="Times New Roman" w:cs="Times New Roman"/>
          <w:color w:val="000000"/>
          <w:sz w:val="28"/>
          <w:szCs w:val="28"/>
        </w:rPr>
        <w:t>#Мы Вместе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». </w:t>
      </w:r>
      <w:r w:rsidRPr="0097000A">
        <w:rPr>
          <w:rFonts w:ascii="Times New Roman" w:hAnsi="Times New Roman" w:cs="Times New Roman"/>
          <w:color w:val="000000"/>
          <w:sz w:val="28"/>
          <w:szCs w:val="28"/>
        </w:rPr>
        <w:t>В штаб вошли представители общественных объединений, органов исполнительной власти, волонтерских движений. Всего в акции приняли участие порядка 30 общественных организаций и волон</w:t>
      </w:r>
      <w:bookmarkStart w:id="0" w:name="_GoBack"/>
      <w:bookmarkEnd w:id="0"/>
      <w:r w:rsidRPr="0097000A">
        <w:rPr>
          <w:rFonts w:ascii="Times New Roman" w:hAnsi="Times New Roman" w:cs="Times New Roman"/>
          <w:color w:val="000000"/>
          <w:sz w:val="28"/>
          <w:szCs w:val="28"/>
        </w:rPr>
        <w:t xml:space="preserve">терских объединений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численностью более </w:t>
      </w:r>
      <w:r w:rsidRPr="0097000A">
        <w:rPr>
          <w:rFonts w:ascii="Times New Roman" w:hAnsi="Times New Roman" w:cs="Times New Roman"/>
          <w:color w:val="000000"/>
          <w:sz w:val="28"/>
          <w:szCs w:val="28"/>
        </w:rPr>
        <w:t>650 волонтеров, а также более 100 автоволонтеров</w:t>
      </w:r>
      <w:r>
        <w:rPr>
          <w:rFonts w:ascii="Times New Roman" w:hAnsi="Times New Roman" w:cs="Times New Roman"/>
          <w:color w:val="000000"/>
          <w:sz w:val="28"/>
          <w:szCs w:val="28"/>
        </w:rPr>
        <w:t>, как из числа представителей волонтерских организаций, так и из числа неравнодушных граждан Забайкальского края</w:t>
      </w:r>
      <w:r w:rsidRPr="0097000A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Волонтеры активно привлекались к оказанию помощи в работе медицинских организаций: работали в поликлинических подразделениях, на приеме передач для больных моностационара, доставляли лекарственные препараты и продуктовые наборы гражданам, находящимся на самоизоляции, участвовали в перевозке врачей от дома до работы и до пациента, принимали участие в подготовке к открытию моностационара. </w:t>
      </w:r>
    </w:p>
    <w:p w:rsidR="005F6F93" w:rsidRDefault="0097000A" w:rsidP="00F93468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Около 70 волонтеров из ГАПОУ «Читинский медицинский колледж» и Читинской государственной медицинской акдемии, работающих в круглосуточном режиме приняли более 42000 звонков, поступивших в колл-центр и на горячие линии Читы и Забайкальского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700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7000A" w:rsidRPr="0097000A" w:rsidRDefault="0097000A" w:rsidP="00F9346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Добровольческая деятельность в сфере здравоохранения на территории Забайкальского края внесла неценимый вклад в борьбу с коронавирусной инфекцией.</w:t>
      </w:r>
    </w:p>
    <w:sectPr w:rsidR="0097000A" w:rsidRPr="009700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718"/>
    <w:rsid w:val="0017185C"/>
    <w:rsid w:val="005F6F93"/>
    <w:rsid w:val="0097000A"/>
    <w:rsid w:val="00CD0718"/>
    <w:rsid w:val="00F93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Кцмп</dc:creator>
  <cp:keywords/>
  <dc:description/>
  <cp:lastModifiedBy>Анастасия Сергеевна Руева</cp:lastModifiedBy>
  <cp:revision>3</cp:revision>
  <dcterms:created xsi:type="dcterms:W3CDTF">2021-01-19T07:53:00Z</dcterms:created>
  <dcterms:modified xsi:type="dcterms:W3CDTF">2021-08-06T01:54:00Z</dcterms:modified>
</cp:coreProperties>
</file>